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57DB97" w14:textId="28A6A34D" w:rsidR="000529D4" w:rsidRPr="009E7944" w:rsidRDefault="000529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7944">
        <w:rPr>
          <w:rFonts w:ascii="Times New Roman" w:hAnsi="Times New Roman" w:cs="Times New Roman"/>
          <w:b/>
          <w:bCs/>
          <w:sz w:val="24"/>
          <w:szCs w:val="24"/>
        </w:rPr>
        <w:t xml:space="preserve">Small Satellite Conference 2020 </w:t>
      </w:r>
    </w:p>
    <w:p w14:paraId="71A54E41" w14:textId="62D75772" w:rsidR="000529D4" w:rsidRPr="009E7944" w:rsidRDefault="000529D4">
      <w:pPr>
        <w:rPr>
          <w:rFonts w:ascii="Times New Roman" w:hAnsi="Times New Roman" w:cs="Times New Roman"/>
          <w:sz w:val="24"/>
          <w:szCs w:val="24"/>
        </w:rPr>
      </w:pPr>
      <w:r w:rsidRPr="009E7944">
        <w:rPr>
          <w:rFonts w:ascii="Times New Roman" w:hAnsi="Times New Roman" w:cs="Times New Roman"/>
          <w:b/>
          <w:bCs/>
          <w:sz w:val="24"/>
          <w:szCs w:val="24"/>
        </w:rPr>
        <w:t>By Blake Wiles</w:t>
      </w:r>
      <w:r w:rsidR="00C2375C" w:rsidRPr="009E7944">
        <w:rPr>
          <w:rFonts w:ascii="Times New Roman" w:hAnsi="Times New Roman" w:cs="Times New Roman"/>
          <w:b/>
          <w:bCs/>
          <w:sz w:val="24"/>
          <w:szCs w:val="24"/>
        </w:rPr>
        <w:t xml:space="preserve"> and Jonathan Bair</w:t>
      </w:r>
    </w:p>
    <w:p w14:paraId="604F3B2C" w14:textId="3180C12F" w:rsidR="008F461A" w:rsidRPr="009E7944" w:rsidRDefault="00C2375C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8F461A" w:rsidRPr="009E7944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The 34th </w:t>
        </w:r>
        <w:r w:rsidR="00CA1757" w:rsidRPr="009E7944">
          <w:rPr>
            <w:rStyle w:val="Hyperlink"/>
            <w:rFonts w:ascii="Times New Roman" w:hAnsi="Times New Roman" w:cs="Times New Roman"/>
            <w:sz w:val="24"/>
            <w:szCs w:val="24"/>
          </w:rPr>
          <w:t>a</w:t>
        </w:r>
        <w:r w:rsidR="008F461A" w:rsidRPr="009E7944">
          <w:rPr>
            <w:rStyle w:val="Hyperlink"/>
            <w:rFonts w:ascii="Times New Roman" w:hAnsi="Times New Roman" w:cs="Times New Roman"/>
            <w:sz w:val="24"/>
            <w:szCs w:val="24"/>
          </w:rPr>
          <w:t>nnual Small Satellite Conference</w:t>
        </w:r>
      </w:hyperlink>
      <w:r w:rsidR="008F461A" w:rsidRPr="009E7944">
        <w:rPr>
          <w:rFonts w:ascii="Times New Roman" w:hAnsi="Times New Roman" w:cs="Times New Roman"/>
          <w:sz w:val="24"/>
          <w:szCs w:val="24"/>
        </w:rPr>
        <w:t xml:space="preserve"> </w:t>
      </w:r>
      <w:r w:rsidR="00C346D7" w:rsidRPr="009E7944">
        <w:rPr>
          <w:rFonts w:ascii="Times New Roman" w:hAnsi="Times New Roman" w:cs="Times New Roman"/>
          <w:sz w:val="24"/>
          <w:szCs w:val="24"/>
        </w:rPr>
        <w:t>wrapped up this week</w:t>
      </w:r>
      <w:r w:rsidR="002C72E7" w:rsidRPr="009E7944">
        <w:rPr>
          <w:rFonts w:ascii="Times New Roman" w:hAnsi="Times New Roman" w:cs="Times New Roman"/>
          <w:sz w:val="24"/>
          <w:szCs w:val="24"/>
        </w:rPr>
        <w:t xml:space="preserve">, </w:t>
      </w:r>
      <w:r w:rsidR="000314BF" w:rsidRPr="009E7944">
        <w:rPr>
          <w:rFonts w:ascii="Times New Roman" w:hAnsi="Times New Roman" w:cs="Times New Roman"/>
          <w:sz w:val="24"/>
          <w:szCs w:val="24"/>
        </w:rPr>
        <w:t>bringing an audience of over 8,000 individuals representing 123 countries</w:t>
      </w:r>
      <w:r w:rsidR="00386774" w:rsidRPr="009E7944">
        <w:rPr>
          <w:rFonts w:ascii="Times New Roman" w:hAnsi="Times New Roman" w:cs="Times New Roman"/>
          <w:sz w:val="24"/>
          <w:szCs w:val="24"/>
        </w:rPr>
        <w:t xml:space="preserve">.  </w:t>
      </w:r>
      <w:r w:rsidR="008F461A" w:rsidRPr="009E7944">
        <w:rPr>
          <w:rFonts w:ascii="Times New Roman" w:hAnsi="Times New Roman" w:cs="Times New Roman"/>
          <w:sz w:val="24"/>
          <w:szCs w:val="24"/>
        </w:rPr>
        <w:t xml:space="preserve">With the ongoing impact of COVID-19, the </w:t>
      </w:r>
      <w:r w:rsidR="000314BF" w:rsidRPr="009E7944">
        <w:rPr>
          <w:rFonts w:ascii="Times New Roman" w:hAnsi="Times New Roman" w:cs="Times New Roman"/>
          <w:sz w:val="24"/>
          <w:szCs w:val="24"/>
        </w:rPr>
        <w:t>c</w:t>
      </w:r>
      <w:r w:rsidR="008F461A" w:rsidRPr="009E7944">
        <w:rPr>
          <w:rFonts w:ascii="Times New Roman" w:hAnsi="Times New Roman" w:cs="Times New Roman"/>
          <w:sz w:val="24"/>
          <w:szCs w:val="24"/>
        </w:rPr>
        <w:t xml:space="preserve">onference </w:t>
      </w:r>
      <w:r w:rsidR="00BC6B66" w:rsidRPr="009E7944">
        <w:rPr>
          <w:rFonts w:ascii="Times New Roman" w:hAnsi="Times New Roman" w:cs="Times New Roman"/>
          <w:sz w:val="24"/>
          <w:szCs w:val="24"/>
        </w:rPr>
        <w:t xml:space="preserve">adapted to the “new-normal” and hosted its keynote, </w:t>
      </w:r>
      <w:r w:rsidRPr="009E7944">
        <w:rPr>
          <w:rFonts w:ascii="Times New Roman" w:hAnsi="Times New Roman" w:cs="Times New Roman"/>
          <w:sz w:val="24"/>
          <w:szCs w:val="24"/>
        </w:rPr>
        <w:t xml:space="preserve">workshops, </w:t>
      </w:r>
      <w:r w:rsidR="00BC6B66" w:rsidRPr="009E7944">
        <w:rPr>
          <w:rFonts w:ascii="Times New Roman" w:hAnsi="Times New Roman" w:cs="Times New Roman"/>
          <w:sz w:val="24"/>
          <w:szCs w:val="24"/>
        </w:rPr>
        <w:t xml:space="preserve">technical sessions, </w:t>
      </w:r>
      <w:r w:rsidR="00C346D7" w:rsidRPr="009E7944">
        <w:rPr>
          <w:rFonts w:ascii="Times New Roman" w:hAnsi="Times New Roman" w:cs="Times New Roman"/>
          <w:sz w:val="24"/>
          <w:szCs w:val="24"/>
        </w:rPr>
        <w:t>side meetings,</w:t>
      </w:r>
      <w:r w:rsidRPr="009E7944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E7944">
        <w:rPr>
          <w:rFonts w:ascii="Times New Roman" w:hAnsi="Times New Roman" w:cs="Times New Roman"/>
          <w:sz w:val="24"/>
          <w:szCs w:val="24"/>
        </w:rPr>
        <w:t>Swifties</w:t>
      </w:r>
      <w:proofErr w:type="spellEnd"/>
      <w:r w:rsidRPr="009E7944">
        <w:rPr>
          <w:rFonts w:ascii="Times New Roman" w:hAnsi="Times New Roman" w:cs="Times New Roman"/>
          <w:sz w:val="24"/>
          <w:szCs w:val="24"/>
        </w:rPr>
        <w:t xml:space="preserve">,” </w:t>
      </w:r>
      <w:r w:rsidR="00BC6B66" w:rsidRPr="009E7944">
        <w:rPr>
          <w:rFonts w:ascii="Times New Roman" w:hAnsi="Times New Roman" w:cs="Times New Roman"/>
          <w:sz w:val="24"/>
          <w:szCs w:val="24"/>
        </w:rPr>
        <w:t>and exhibit hall entirely online</w:t>
      </w:r>
      <w:r w:rsidR="00386774" w:rsidRPr="009E794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5FCDD69" w14:textId="1C6B5C10" w:rsidR="00CA284A" w:rsidRPr="009E7944" w:rsidRDefault="004857D7">
      <w:pPr>
        <w:rPr>
          <w:rFonts w:ascii="Times New Roman" w:hAnsi="Times New Roman" w:cs="Times New Roman"/>
          <w:sz w:val="24"/>
          <w:szCs w:val="24"/>
        </w:rPr>
      </w:pPr>
      <w:r w:rsidRPr="009E7944">
        <w:rPr>
          <w:rFonts w:ascii="Times New Roman" w:hAnsi="Times New Roman" w:cs="Times New Roman"/>
          <w:sz w:val="24"/>
          <w:szCs w:val="24"/>
        </w:rPr>
        <w:t xml:space="preserve">The conference’s live talks </w:t>
      </w:r>
      <w:r w:rsidR="000529D4" w:rsidRPr="009E7944">
        <w:rPr>
          <w:rFonts w:ascii="Times New Roman" w:hAnsi="Times New Roman" w:cs="Times New Roman"/>
          <w:sz w:val="24"/>
          <w:szCs w:val="24"/>
        </w:rPr>
        <w:t>launched</w:t>
      </w:r>
      <w:r w:rsidRPr="009E7944">
        <w:rPr>
          <w:rFonts w:ascii="Times New Roman" w:hAnsi="Times New Roman" w:cs="Times New Roman"/>
          <w:sz w:val="24"/>
          <w:szCs w:val="24"/>
        </w:rPr>
        <w:t xml:space="preserve"> with a</w:t>
      </w:r>
      <w:r w:rsidR="0094367D" w:rsidRPr="009E7944">
        <w:rPr>
          <w:rFonts w:ascii="Times New Roman" w:hAnsi="Times New Roman" w:cs="Times New Roman"/>
          <w:sz w:val="24"/>
          <w:szCs w:val="24"/>
        </w:rPr>
        <w:t xml:space="preserve"> National Aeronautics and Space Administration</w:t>
      </w:r>
      <w:r w:rsidRPr="009E7944">
        <w:rPr>
          <w:rFonts w:ascii="Times New Roman" w:hAnsi="Times New Roman" w:cs="Times New Roman"/>
          <w:sz w:val="24"/>
          <w:szCs w:val="24"/>
        </w:rPr>
        <w:t xml:space="preserve"> </w:t>
      </w:r>
      <w:r w:rsidR="0094367D" w:rsidRPr="009E7944">
        <w:rPr>
          <w:rFonts w:ascii="Times New Roman" w:hAnsi="Times New Roman" w:cs="Times New Roman"/>
          <w:sz w:val="24"/>
          <w:szCs w:val="24"/>
        </w:rPr>
        <w:t>(</w:t>
      </w:r>
      <w:r w:rsidR="00CA284A" w:rsidRPr="009E7944">
        <w:rPr>
          <w:rFonts w:ascii="Times New Roman" w:hAnsi="Times New Roman" w:cs="Times New Roman"/>
          <w:sz w:val="24"/>
          <w:szCs w:val="24"/>
        </w:rPr>
        <w:t>NASA</w:t>
      </w:r>
      <w:r w:rsidR="0094367D" w:rsidRPr="009E7944">
        <w:rPr>
          <w:rFonts w:ascii="Times New Roman" w:hAnsi="Times New Roman" w:cs="Times New Roman"/>
          <w:sz w:val="24"/>
          <w:szCs w:val="24"/>
        </w:rPr>
        <w:t>)</w:t>
      </w:r>
      <w:r w:rsidR="00CA284A" w:rsidRPr="009E7944">
        <w:rPr>
          <w:rFonts w:ascii="Times New Roman" w:hAnsi="Times New Roman" w:cs="Times New Roman"/>
          <w:sz w:val="24"/>
          <w:szCs w:val="24"/>
        </w:rPr>
        <w:t xml:space="preserve"> </w:t>
      </w:r>
      <w:r w:rsidR="0094367D" w:rsidRPr="009E7944">
        <w:rPr>
          <w:rFonts w:ascii="Times New Roman" w:hAnsi="Times New Roman" w:cs="Times New Roman"/>
          <w:sz w:val="24"/>
          <w:szCs w:val="24"/>
        </w:rPr>
        <w:t>t</w:t>
      </w:r>
      <w:r w:rsidRPr="009E7944">
        <w:rPr>
          <w:rFonts w:ascii="Times New Roman" w:hAnsi="Times New Roman" w:cs="Times New Roman"/>
          <w:sz w:val="24"/>
          <w:szCs w:val="24"/>
        </w:rPr>
        <w:t>own</w:t>
      </w:r>
      <w:r w:rsidR="0094367D" w:rsidRPr="009E7944">
        <w:rPr>
          <w:rFonts w:ascii="Times New Roman" w:hAnsi="Times New Roman" w:cs="Times New Roman"/>
          <w:sz w:val="24"/>
          <w:szCs w:val="24"/>
        </w:rPr>
        <w:t xml:space="preserve"> h</w:t>
      </w:r>
      <w:r w:rsidRPr="009E7944">
        <w:rPr>
          <w:rFonts w:ascii="Times New Roman" w:hAnsi="Times New Roman" w:cs="Times New Roman"/>
          <w:sz w:val="24"/>
          <w:szCs w:val="24"/>
        </w:rPr>
        <w:t>all</w:t>
      </w:r>
      <w:r w:rsidR="0094367D" w:rsidRPr="009E7944">
        <w:rPr>
          <w:rFonts w:ascii="Times New Roman" w:hAnsi="Times New Roman" w:cs="Times New Roman"/>
          <w:sz w:val="24"/>
          <w:szCs w:val="24"/>
        </w:rPr>
        <w:t>,</w:t>
      </w:r>
      <w:r w:rsidRPr="009E7944">
        <w:rPr>
          <w:rFonts w:ascii="Times New Roman" w:hAnsi="Times New Roman" w:cs="Times New Roman"/>
          <w:sz w:val="24"/>
          <w:szCs w:val="24"/>
        </w:rPr>
        <w:t xml:space="preserve"> featuring</w:t>
      </w:r>
      <w:r w:rsidR="00CA284A" w:rsidRPr="009E7944">
        <w:rPr>
          <w:rFonts w:ascii="Times New Roman" w:hAnsi="Times New Roman" w:cs="Times New Roman"/>
          <w:sz w:val="24"/>
          <w:szCs w:val="24"/>
        </w:rPr>
        <w:t xml:space="preserve"> several key </w:t>
      </w:r>
      <w:r w:rsidR="00C346D7" w:rsidRPr="009E7944">
        <w:rPr>
          <w:rFonts w:ascii="Times New Roman" w:hAnsi="Times New Roman" w:cs="Times New Roman"/>
          <w:sz w:val="24"/>
          <w:szCs w:val="24"/>
        </w:rPr>
        <w:t xml:space="preserve">agency </w:t>
      </w:r>
      <w:r w:rsidR="00CA284A" w:rsidRPr="009E7944">
        <w:rPr>
          <w:rFonts w:ascii="Times New Roman" w:hAnsi="Times New Roman" w:cs="Times New Roman"/>
          <w:sz w:val="24"/>
          <w:szCs w:val="24"/>
        </w:rPr>
        <w:t xml:space="preserve">personnel </w:t>
      </w:r>
      <w:r w:rsidR="00C346D7" w:rsidRPr="009E7944">
        <w:rPr>
          <w:rFonts w:ascii="Times New Roman" w:hAnsi="Times New Roman" w:cs="Times New Roman"/>
          <w:sz w:val="24"/>
          <w:szCs w:val="24"/>
        </w:rPr>
        <w:t xml:space="preserve">from </w:t>
      </w:r>
      <w:r w:rsidR="00CA284A" w:rsidRPr="009E7944">
        <w:rPr>
          <w:rFonts w:ascii="Times New Roman" w:hAnsi="Times New Roman" w:cs="Times New Roman"/>
          <w:sz w:val="24"/>
          <w:szCs w:val="24"/>
        </w:rPr>
        <w:t>its small satellite divisions</w:t>
      </w:r>
      <w:r w:rsidR="00386774" w:rsidRPr="009E7944">
        <w:rPr>
          <w:rFonts w:ascii="Times New Roman" w:hAnsi="Times New Roman" w:cs="Times New Roman"/>
          <w:sz w:val="24"/>
          <w:szCs w:val="24"/>
        </w:rPr>
        <w:t xml:space="preserve">.  </w:t>
      </w:r>
      <w:r w:rsidR="0077162F" w:rsidRPr="009E7944">
        <w:rPr>
          <w:rFonts w:ascii="Times New Roman" w:hAnsi="Times New Roman" w:cs="Times New Roman"/>
          <w:sz w:val="24"/>
          <w:szCs w:val="24"/>
        </w:rPr>
        <w:t xml:space="preserve">The </w:t>
      </w:r>
      <w:r w:rsidR="0094367D" w:rsidRPr="009E7944">
        <w:rPr>
          <w:rFonts w:ascii="Times New Roman" w:hAnsi="Times New Roman" w:cs="Times New Roman"/>
          <w:sz w:val="24"/>
          <w:szCs w:val="24"/>
        </w:rPr>
        <w:t>town hall covered developments in NASA’s small satellite programs</w:t>
      </w:r>
      <w:r w:rsidR="00C346D7" w:rsidRPr="009E7944">
        <w:rPr>
          <w:rFonts w:ascii="Times New Roman" w:hAnsi="Times New Roman" w:cs="Times New Roman"/>
          <w:sz w:val="24"/>
          <w:szCs w:val="24"/>
        </w:rPr>
        <w:t xml:space="preserve"> over the past year</w:t>
      </w:r>
      <w:r w:rsidR="0094367D" w:rsidRPr="009E7944">
        <w:rPr>
          <w:rFonts w:ascii="Times New Roman" w:hAnsi="Times New Roman" w:cs="Times New Roman"/>
          <w:sz w:val="24"/>
          <w:szCs w:val="24"/>
        </w:rPr>
        <w:t>, as well as</w:t>
      </w:r>
      <w:r w:rsidR="00A92AC4" w:rsidRPr="009E7944">
        <w:rPr>
          <w:rFonts w:ascii="Times New Roman" w:hAnsi="Times New Roman" w:cs="Times New Roman"/>
          <w:sz w:val="24"/>
          <w:szCs w:val="24"/>
        </w:rPr>
        <w:t xml:space="preserve"> its</w:t>
      </w:r>
      <w:r w:rsidR="0094367D" w:rsidRPr="009E7944">
        <w:rPr>
          <w:rFonts w:ascii="Times New Roman" w:hAnsi="Times New Roman" w:cs="Times New Roman"/>
          <w:sz w:val="24"/>
          <w:szCs w:val="24"/>
        </w:rPr>
        <w:t xml:space="preserve"> upcoming missions</w:t>
      </w:r>
      <w:r w:rsidR="00386774" w:rsidRPr="009E7944">
        <w:rPr>
          <w:rFonts w:ascii="Times New Roman" w:hAnsi="Times New Roman" w:cs="Times New Roman"/>
          <w:sz w:val="24"/>
          <w:szCs w:val="24"/>
        </w:rPr>
        <w:t xml:space="preserve">.  </w:t>
      </w:r>
      <w:r w:rsidR="0094367D" w:rsidRPr="009E7944">
        <w:rPr>
          <w:rFonts w:ascii="Times New Roman" w:hAnsi="Times New Roman" w:cs="Times New Roman"/>
          <w:sz w:val="24"/>
          <w:szCs w:val="24"/>
        </w:rPr>
        <w:t>NASA</w:t>
      </w:r>
      <w:r w:rsidR="00A92AC4" w:rsidRPr="009E7944">
        <w:rPr>
          <w:rFonts w:ascii="Times New Roman" w:hAnsi="Times New Roman" w:cs="Times New Roman"/>
          <w:sz w:val="24"/>
          <w:szCs w:val="24"/>
        </w:rPr>
        <w:t xml:space="preserve"> showcased its</w:t>
      </w:r>
      <w:r w:rsidR="0094367D" w:rsidRPr="009E7944">
        <w:rPr>
          <w:rFonts w:ascii="Times New Roman" w:hAnsi="Times New Roman" w:cs="Times New Roman"/>
          <w:sz w:val="24"/>
          <w:szCs w:val="24"/>
        </w:rPr>
        <w:t xml:space="preserve"> </w:t>
      </w:r>
      <w:r w:rsidR="00A92AC4" w:rsidRPr="009E7944">
        <w:rPr>
          <w:rFonts w:ascii="Times New Roman" w:hAnsi="Times New Roman" w:cs="Times New Roman"/>
          <w:sz w:val="24"/>
          <w:szCs w:val="24"/>
        </w:rPr>
        <w:t>F</w:t>
      </w:r>
      <w:r w:rsidR="0094367D" w:rsidRPr="009E7944">
        <w:rPr>
          <w:rFonts w:ascii="Times New Roman" w:hAnsi="Times New Roman" w:cs="Times New Roman"/>
          <w:sz w:val="24"/>
          <w:szCs w:val="24"/>
        </w:rPr>
        <w:t xml:space="preserve">light </w:t>
      </w:r>
      <w:r w:rsidR="00A92AC4" w:rsidRPr="009E7944">
        <w:rPr>
          <w:rFonts w:ascii="Times New Roman" w:hAnsi="Times New Roman" w:cs="Times New Roman"/>
          <w:sz w:val="24"/>
          <w:szCs w:val="24"/>
        </w:rPr>
        <w:t>O</w:t>
      </w:r>
      <w:r w:rsidR="0094367D" w:rsidRPr="009E7944">
        <w:rPr>
          <w:rFonts w:ascii="Times New Roman" w:hAnsi="Times New Roman" w:cs="Times New Roman"/>
          <w:sz w:val="24"/>
          <w:szCs w:val="24"/>
        </w:rPr>
        <w:t xml:space="preserve">pportunities </w:t>
      </w:r>
      <w:r w:rsidR="00A92AC4" w:rsidRPr="009E7944">
        <w:rPr>
          <w:rFonts w:ascii="Times New Roman" w:hAnsi="Times New Roman" w:cs="Times New Roman"/>
          <w:sz w:val="24"/>
          <w:szCs w:val="24"/>
        </w:rPr>
        <w:t>program</w:t>
      </w:r>
      <w:r w:rsidR="0094367D" w:rsidRPr="009E7944">
        <w:rPr>
          <w:rFonts w:ascii="Times New Roman" w:hAnsi="Times New Roman" w:cs="Times New Roman"/>
          <w:sz w:val="24"/>
          <w:szCs w:val="24"/>
        </w:rPr>
        <w:t xml:space="preserve">, </w:t>
      </w:r>
      <w:r w:rsidR="00F91346" w:rsidRPr="009E7944">
        <w:rPr>
          <w:rFonts w:ascii="Times New Roman" w:hAnsi="Times New Roman" w:cs="Times New Roman"/>
          <w:sz w:val="24"/>
          <w:szCs w:val="24"/>
        </w:rPr>
        <w:t xml:space="preserve">which </w:t>
      </w:r>
      <w:r w:rsidR="0094367D" w:rsidRPr="009E7944">
        <w:rPr>
          <w:rFonts w:ascii="Times New Roman" w:hAnsi="Times New Roman" w:cs="Times New Roman"/>
          <w:sz w:val="24"/>
          <w:szCs w:val="24"/>
        </w:rPr>
        <w:t>enable</w:t>
      </w:r>
      <w:r w:rsidR="00F91346" w:rsidRPr="009E7944">
        <w:rPr>
          <w:rFonts w:ascii="Times New Roman" w:hAnsi="Times New Roman" w:cs="Times New Roman"/>
          <w:sz w:val="24"/>
          <w:szCs w:val="24"/>
        </w:rPr>
        <w:t>s</w:t>
      </w:r>
      <w:r w:rsidR="0094367D" w:rsidRPr="009E7944">
        <w:rPr>
          <w:rFonts w:ascii="Times New Roman" w:hAnsi="Times New Roman" w:cs="Times New Roman"/>
          <w:sz w:val="24"/>
          <w:szCs w:val="24"/>
        </w:rPr>
        <w:t xml:space="preserve"> rapid demonstration of </w:t>
      </w:r>
      <w:r w:rsidR="00F91346" w:rsidRPr="009E7944">
        <w:rPr>
          <w:rFonts w:ascii="Times New Roman" w:hAnsi="Times New Roman" w:cs="Times New Roman"/>
          <w:sz w:val="24"/>
          <w:szCs w:val="24"/>
        </w:rPr>
        <w:t xml:space="preserve">new </w:t>
      </w:r>
      <w:r w:rsidR="0094367D" w:rsidRPr="009E7944">
        <w:rPr>
          <w:rFonts w:ascii="Times New Roman" w:hAnsi="Times New Roman" w:cs="Times New Roman"/>
          <w:sz w:val="24"/>
          <w:szCs w:val="24"/>
        </w:rPr>
        <w:t>tech</w:t>
      </w:r>
      <w:r w:rsidR="00C346D7" w:rsidRPr="009E7944">
        <w:rPr>
          <w:rFonts w:ascii="Times New Roman" w:hAnsi="Times New Roman" w:cs="Times New Roman"/>
          <w:sz w:val="24"/>
          <w:szCs w:val="24"/>
        </w:rPr>
        <w:t>nolog</w:t>
      </w:r>
      <w:r w:rsidR="00F91346" w:rsidRPr="009E7944">
        <w:rPr>
          <w:rFonts w:ascii="Times New Roman" w:hAnsi="Times New Roman" w:cs="Times New Roman"/>
          <w:sz w:val="24"/>
          <w:szCs w:val="24"/>
        </w:rPr>
        <w:t>ies</w:t>
      </w:r>
      <w:r w:rsidR="0094367D" w:rsidRPr="009E7944">
        <w:rPr>
          <w:rFonts w:ascii="Times New Roman" w:hAnsi="Times New Roman" w:cs="Times New Roman"/>
          <w:sz w:val="24"/>
          <w:szCs w:val="24"/>
        </w:rPr>
        <w:t xml:space="preserve"> for exploration, discovery, and expansion of space commerce through suborbital testing with industry flight providers.</w:t>
      </w:r>
      <w:r w:rsidR="00F91346" w:rsidRPr="009E7944">
        <w:rPr>
          <w:rFonts w:ascii="Times New Roman" w:hAnsi="Times New Roman" w:cs="Times New Roman"/>
          <w:sz w:val="24"/>
          <w:szCs w:val="24"/>
        </w:rPr>
        <w:t xml:space="preserve">  </w:t>
      </w:r>
      <w:r w:rsidR="00C2375C" w:rsidRPr="009E7944">
        <w:rPr>
          <w:rFonts w:ascii="Times New Roman" w:hAnsi="Times New Roman" w:cs="Times New Roman"/>
          <w:sz w:val="24"/>
          <w:szCs w:val="24"/>
        </w:rPr>
        <w:t xml:space="preserve">NASA also offered 17 Short Talks on subjects such as “Wikipedia for </w:t>
      </w:r>
      <w:proofErr w:type="spellStart"/>
      <w:r w:rsidR="00C2375C" w:rsidRPr="009E7944">
        <w:rPr>
          <w:rFonts w:ascii="Times New Roman" w:hAnsi="Times New Roman" w:cs="Times New Roman"/>
          <w:sz w:val="24"/>
          <w:szCs w:val="24"/>
        </w:rPr>
        <w:t>SmallSats</w:t>
      </w:r>
      <w:proofErr w:type="spellEnd"/>
      <w:r w:rsidR="00C2375C" w:rsidRPr="009E7944">
        <w:rPr>
          <w:rFonts w:ascii="Times New Roman" w:hAnsi="Times New Roman" w:cs="Times New Roman"/>
          <w:sz w:val="24"/>
          <w:szCs w:val="24"/>
        </w:rPr>
        <w:t xml:space="preserve">” and “How to Make your </w:t>
      </w:r>
      <w:proofErr w:type="spellStart"/>
      <w:r w:rsidR="00C2375C" w:rsidRPr="009E7944">
        <w:rPr>
          <w:rFonts w:ascii="Times New Roman" w:hAnsi="Times New Roman" w:cs="Times New Roman"/>
          <w:sz w:val="24"/>
          <w:szCs w:val="24"/>
        </w:rPr>
        <w:t>ODAR</w:t>
      </w:r>
      <w:proofErr w:type="spellEnd"/>
      <w:r w:rsidR="00C2375C" w:rsidRPr="009E7944">
        <w:rPr>
          <w:rFonts w:ascii="Times New Roman" w:hAnsi="Times New Roman" w:cs="Times New Roman"/>
          <w:sz w:val="24"/>
          <w:szCs w:val="24"/>
        </w:rPr>
        <w:t xml:space="preserve"> Easy.”</w:t>
      </w:r>
    </w:p>
    <w:p w14:paraId="7A197E88" w14:textId="5E472085" w:rsidR="008F461A" w:rsidRPr="009E7944" w:rsidRDefault="0023329D">
      <w:pPr>
        <w:rPr>
          <w:rFonts w:ascii="Times New Roman" w:hAnsi="Times New Roman" w:cs="Times New Roman"/>
          <w:sz w:val="24"/>
          <w:szCs w:val="24"/>
        </w:rPr>
      </w:pPr>
      <w:r w:rsidRPr="009E7944">
        <w:rPr>
          <w:rFonts w:ascii="Times New Roman" w:hAnsi="Times New Roman" w:cs="Times New Roman"/>
          <w:sz w:val="24"/>
          <w:szCs w:val="24"/>
        </w:rPr>
        <w:t>The keynote speaker this year was Dr</w:t>
      </w:r>
      <w:r w:rsidR="00386774" w:rsidRPr="009E7944">
        <w:rPr>
          <w:rFonts w:ascii="Times New Roman" w:hAnsi="Times New Roman" w:cs="Times New Roman"/>
          <w:sz w:val="24"/>
          <w:szCs w:val="24"/>
        </w:rPr>
        <w:t xml:space="preserve">. </w:t>
      </w:r>
      <w:r w:rsidR="008C3760" w:rsidRPr="009E7944">
        <w:rPr>
          <w:rFonts w:ascii="Times New Roman" w:hAnsi="Times New Roman" w:cs="Times New Roman"/>
          <w:sz w:val="24"/>
          <w:szCs w:val="24"/>
        </w:rPr>
        <w:t>Christopher</w:t>
      </w:r>
      <w:r w:rsidRPr="009E79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944">
        <w:rPr>
          <w:rFonts w:ascii="Times New Roman" w:hAnsi="Times New Roman" w:cs="Times New Roman"/>
          <w:sz w:val="24"/>
          <w:szCs w:val="24"/>
        </w:rPr>
        <w:t>Scolese</w:t>
      </w:r>
      <w:proofErr w:type="spellEnd"/>
      <w:r w:rsidRPr="009E7944">
        <w:rPr>
          <w:rFonts w:ascii="Times New Roman" w:hAnsi="Times New Roman" w:cs="Times New Roman"/>
          <w:sz w:val="24"/>
          <w:szCs w:val="24"/>
        </w:rPr>
        <w:t>, Director of the U.S</w:t>
      </w:r>
      <w:r w:rsidR="00386774" w:rsidRPr="009E7944">
        <w:rPr>
          <w:rFonts w:ascii="Times New Roman" w:hAnsi="Times New Roman" w:cs="Times New Roman"/>
          <w:sz w:val="24"/>
          <w:szCs w:val="24"/>
        </w:rPr>
        <w:t xml:space="preserve">. </w:t>
      </w:r>
      <w:r w:rsidRPr="009E7944">
        <w:rPr>
          <w:rFonts w:ascii="Times New Roman" w:hAnsi="Times New Roman" w:cs="Times New Roman"/>
          <w:sz w:val="24"/>
          <w:szCs w:val="24"/>
        </w:rPr>
        <w:t>National Reconnaissance Office</w:t>
      </w:r>
      <w:r w:rsidR="007E79F2" w:rsidRPr="009E79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E79F2" w:rsidRPr="009E7944">
        <w:rPr>
          <w:rFonts w:ascii="Times New Roman" w:hAnsi="Times New Roman" w:cs="Times New Roman"/>
          <w:sz w:val="24"/>
          <w:szCs w:val="24"/>
        </w:rPr>
        <w:t>NRO</w:t>
      </w:r>
      <w:proofErr w:type="spellEnd"/>
      <w:r w:rsidR="007E79F2" w:rsidRPr="009E7944">
        <w:rPr>
          <w:rFonts w:ascii="Times New Roman" w:hAnsi="Times New Roman" w:cs="Times New Roman"/>
          <w:sz w:val="24"/>
          <w:szCs w:val="24"/>
        </w:rPr>
        <w:t>)</w:t>
      </w:r>
      <w:r w:rsidR="00386774" w:rsidRPr="009E7944">
        <w:rPr>
          <w:rFonts w:ascii="Times New Roman" w:hAnsi="Times New Roman" w:cs="Times New Roman"/>
          <w:sz w:val="24"/>
          <w:szCs w:val="24"/>
        </w:rPr>
        <w:t xml:space="preserve">.  </w:t>
      </w:r>
      <w:r w:rsidRPr="009E7944">
        <w:rPr>
          <w:rFonts w:ascii="Times New Roman" w:hAnsi="Times New Roman" w:cs="Times New Roman"/>
          <w:sz w:val="24"/>
          <w:szCs w:val="24"/>
        </w:rPr>
        <w:t>Dr</w:t>
      </w:r>
      <w:r w:rsidR="00386774" w:rsidRPr="009E79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7944">
        <w:rPr>
          <w:rFonts w:ascii="Times New Roman" w:hAnsi="Times New Roman" w:cs="Times New Roman"/>
          <w:sz w:val="24"/>
          <w:szCs w:val="24"/>
        </w:rPr>
        <w:t>Scolese</w:t>
      </w:r>
      <w:proofErr w:type="spellEnd"/>
      <w:r w:rsidRPr="009E7944">
        <w:rPr>
          <w:rFonts w:ascii="Times New Roman" w:hAnsi="Times New Roman" w:cs="Times New Roman"/>
          <w:sz w:val="24"/>
          <w:szCs w:val="24"/>
        </w:rPr>
        <w:t xml:space="preserve"> highlighted </w:t>
      </w:r>
      <w:r w:rsidR="00CA1757" w:rsidRPr="009E7944">
        <w:rPr>
          <w:rFonts w:ascii="Times New Roman" w:hAnsi="Times New Roman" w:cs="Times New Roman"/>
          <w:sz w:val="24"/>
          <w:szCs w:val="24"/>
        </w:rPr>
        <w:t xml:space="preserve">how </w:t>
      </w:r>
      <w:r w:rsidR="00F91346" w:rsidRPr="009E7944">
        <w:rPr>
          <w:rFonts w:ascii="Times New Roman" w:hAnsi="Times New Roman" w:cs="Times New Roman"/>
          <w:sz w:val="24"/>
          <w:szCs w:val="24"/>
        </w:rPr>
        <w:t xml:space="preserve">small satellites </w:t>
      </w:r>
      <w:r w:rsidR="00CA1757" w:rsidRPr="009E7944">
        <w:rPr>
          <w:rFonts w:ascii="Times New Roman" w:hAnsi="Times New Roman" w:cs="Times New Roman"/>
          <w:sz w:val="24"/>
          <w:szCs w:val="24"/>
        </w:rPr>
        <w:t xml:space="preserve">support the </w:t>
      </w:r>
      <w:proofErr w:type="spellStart"/>
      <w:r w:rsidR="00CA1757" w:rsidRPr="009E7944">
        <w:rPr>
          <w:rFonts w:ascii="Times New Roman" w:hAnsi="Times New Roman" w:cs="Times New Roman"/>
          <w:sz w:val="24"/>
          <w:szCs w:val="24"/>
        </w:rPr>
        <w:t>NRO’s</w:t>
      </w:r>
      <w:proofErr w:type="spellEnd"/>
      <w:r w:rsidR="00CA1757" w:rsidRPr="009E7944">
        <w:rPr>
          <w:rFonts w:ascii="Times New Roman" w:hAnsi="Times New Roman" w:cs="Times New Roman"/>
          <w:sz w:val="24"/>
          <w:szCs w:val="24"/>
        </w:rPr>
        <w:t xml:space="preserve"> core mission and </w:t>
      </w:r>
      <w:r w:rsidR="00FB1940" w:rsidRPr="009E7944">
        <w:rPr>
          <w:rFonts w:ascii="Times New Roman" w:hAnsi="Times New Roman" w:cs="Times New Roman"/>
          <w:sz w:val="24"/>
          <w:szCs w:val="24"/>
        </w:rPr>
        <w:t>enhance national security</w:t>
      </w:r>
      <w:r w:rsidR="008C3760" w:rsidRPr="009E7944">
        <w:rPr>
          <w:rFonts w:ascii="Times New Roman" w:hAnsi="Times New Roman" w:cs="Times New Roman"/>
          <w:sz w:val="24"/>
          <w:szCs w:val="24"/>
        </w:rPr>
        <w:t>, including</w:t>
      </w:r>
      <w:r w:rsidR="00CA1757" w:rsidRPr="009E7944">
        <w:rPr>
          <w:rFonts w:ascii="Times New Roman" w:hAnsi="Times New Roman" w:cs="Times New Roman"/>
          <w:sz w:val="24"/>
          <w:szCs w:val="24"/>
        </w:rPr>
        <w:t xml:space="preserve"> by providing </w:t>
      </w:r>
      <w:r w:rsidR="008C3760" w:rsidRPr="009E7944">
        <w:rPr>
          <w:rFonts w:ascii="Times New Roman" w:hAnsi="Times New Roman" w:cs="Times New Roman"/>
          <w:sz w:val="24"/>
          <w:szCs w:val="24"/>
        </w:rPr>
        <w:t>operational and technological flexibility</w:t>
      </w:r>
      <w:r w:rsidR="00E947C6" w:rsidRPr="009E7944">
        <w:rPr>
          <w:rFonts w:ascii="Times New Roman" w:hAnsi="Times New Roman" w:cs="Times New Roman"/>
          <w:sz w:val="24"/>
          <w:szCs w:val="24"/>
        </w:rPr>
        <w:t>.</w:t>
      </w:r>
      <w:r w:rsidR="008C3760" w:rsidRPr="009E7944">
        <w:rPr>
          <w:rFonts w:ascii="Times New Roman" w:hAnsi="Times New Roman" w:cs="Times New Roman"/>
          <w:sz w:val="24"/>
          <w:szCs w:val="24"/>
        </w:rPr>
        <w:t xml:space="preserve"> </w:t>
      </w:r>
      <w:r w:rsidR="00E947C6" w:rsidRPr="009E7944">
        <w:rPr>
          <w:rFonts w:ascii="Times New Roman" w:hAnsi="Times New Roman" w:cs="Times New Roman"/>
          <w:sz w:val="24"/>
          <w:szCs w:val="24"/>
        </w:rPr>
        <w:t xml:space="preserve"> </w:t>
      </w:r>
      <w:r w:rsidRPr="009E7944">
        <w:rPr>
          <w:rFonts w:ascii="Times New Roman" w:hAnsi="Times New Roman" w:cs="Times New Roman"/>
          <w:sz w:val="24"/>
          <w:szCs w:val="24"/>
        </w:rPr>
        <w:t>Dr</w:t>
      </w:r>
      <w:r w:rsidR="00386774" w:rsidRPr="009E79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7944">
        <w:rPr>
          <w:rFonts w:ascii="Times New Roman" w:hAnsi="Times New Roman" w:cs="Times New Roman"/>
          <w:sz w:val="24"/>
          <w:szCs w:val="24"/>
        </w:rPr>
        <w:t>Scolese</w:t>
      </w:r>
      <w:proofErr w:type="spellEnd"/>
      <w:r w:rsidRPr="009E7944">
        <w:rPr>
          <w:rFonts w:ascii="Times New Roman" w:hAnsi="Times New Roman" w:cs="Times New Roman"/>
          <w:sz w:val="24"/>
          <w:szCs w:val="24"/>
        </w:rPr>
        <w:t xml:space="preserve"> </w:t>
      </w:r>
      <w:r w:rsidR="00F243B2" w:rsidRPr="009E7944">
        <w:rPr>
          <w:rFonts w:ascii="Times New Roman" w:hAnsi="Times New Roman" w:cs="Times New Roman"/>
          <w:sz w:val="24"/>
          <w:szCs w:val="24"/>
        </w:rPr>
        <w:t xml:space="preserve">further commented on the need to revisit </w:t>
      </w:r>
      <w:r w:rsidR="002C72E7" w:rsidRPr="009E7944">
        <w:rPr>
          <w:rFonts w:ascii="Times New Roman" w:hAnsi="Times New Roman" w:cs="Times New Roman"/>
          <w:sz w:val="24"/>
          <w:szCs w:val="24"/>
        </w:rPr>
        <w:t>orbital debris</w:t>
      </w:r>
      <w:r w:rsidR="007E79F2" w:rsidRPr="009E7944">
        <w:rPr>
          <w:rFonts w:ascii="Times New Roman" w:hAnsi="Times New Roman" w:cs="Times New Roman"/>
          <w:sz w:val="24"/>
          <w:szCs w:val="24"/>
        </w:rPr>
        <w:t xml:space="preserve"> mitigation regulations in the face technolog</w:t>
      </w:r>
      <w:r w:rsidR="00BB461D" w:rsidRPr="009E7944">
        <w:rPr>
          <w:rFonts w:ascii="Times New Roman" w:hAnsi="Times New Roman" w:cs="Times New Roman"/>
          <w:sz w:val="24"/>
          <w:szCs w:val="24"/>
        </w:rPr>
        <w:t>ical advances</w:t>
      </w:r>
      <w:r w:rsidR="00EB2E23" w:rsidRPr="009E7944">
        <w:rPr>
          <w:rFonts w:ascii="Times New Roman" w:hAnsi="Times New Roman" w:cs="Times New Roman"/>
          <w:sz w:val="24"/>
          <w:szCs w:val="24"/>
        </w:rPr>
        <w:t xml:space="preserve"> by </w:t>
      </w:r>
      <w:r w:rsidR="00CA1757" w:rsidRPr="009E7944">
        <w:rPr>
          <w:rFonts w:ascii="Times New Roman" w:hAnsi="Times New Roman" w:cs="Times New Roman"/>
          <w:sz w:val="24"/>
          <w:szCs w:val="24"/>
        </w:rPr>
        <w:t xml:space="preserve">updating disposal rules to better reflect </w:t>
      </w:r>
      <w:r w:rsidR="00C2375C" w:rsidRPr="009E7944">
        <w:rPr>
          <w:rFonts w:ascii="Times New Roman" w:hAnsi="Times New Roman" w:cs="Times New Roman"/>
          <w:sz w:val="24"/>
          <w:szCs w:val="24"/>
        </w:rPr>
        <w:t>generational updates</w:t>
      </w:r>
      <w:r w:rsidR="00C2375C" w:rsidRPr="009E7944">
        <w:rPr>
          <w:rFonts w:ascii="Times New Roman" w:hAnsi="Times New Roman" w:cs="Times New Roman"/>
          <w:sz w:val="24"/>
          <w:szCs w:val="24"/>
        </w:rPr>
        <w:t xml:space="preserve"> and </w:t>
      </w:r>
      <w:r w:rsidR="00CA1757" w:rsidRPr="009E7944">
        <w:rPr>
          <w:rFonts w:ascii="Times New Roman" w:hAnsi="Times New Roman" w:cs="Times New Roman"/>
          <w:sz w:val="24"/>
          <w:szCs w:val="24"/>
        </w:rPr>
        <w:t xml:space="preserve">the limited </w:t>
      </w:r>
      <w:r w:rsidR="002C72E7" w:rsidRPr="009E7944">
        <w:rPr>
          <w:rFonts w:ascii="Times New Roman" w:hAnsi="Times New Roman" w:cs="Times New Roman"/>
          <w:sz w:val="24"/>
          <w:szCs w:val="24"/>
        </w:rPr>
        <w:t>operational life of small satellites</w:t>
      </w:r>
      <w:r w:rsidR="00386774" w:rsidRPr="009E7944">
        <w:rPr>
          <w:rFonts w:ascii="Times New Roman" w:hAnsi="Times New Roman" w:cs="Times New Roman"/>
          <w:sz w:val="24"/>
          <w:szCs w:val="24"/>
        </w:rPr>
        <w:t>.</w:t>
      </w:r>
      <w:r w:rsidR="007E79F2" w:rsidRPr="009E794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0BD75D4" w14:textId="46EB0496" w:rsidR="00710C96" w:rsidRPr="009E7944" w:rsidRDefault="002C72E7">
      <w:pPr>
        <w:rPr>
          <w:rFonts w:ascii="Times New Roman" w:hAnsi="Times New Roman" w:cs="Times New Roman"/>
          <w:sz w:val="24"/>
          <w:szCs w:val="24"/>
        </w:rPr>
      </w:pPr>
      <w:r w:rsidRPr="009E7944">
        <w:rPr>
          <w:rFonts w:ascii="Times New Roman" w:hAnsi="Times New Roman" w:cs="Times New Roman"/>
          <w:sz w:val="24"/>
          <w:szCs w:val="24"/>
        </w:rPr>
        <w:t xml:space="preserve">The conference </w:t>
      </w:r>
      <w:r w:rsidR="00BB461D" w:rsidRPr="009E7944">
        <w:rPr>
          <w:rFonts w:ascii="Times New Roman" w:hAnsi="Times New Roman" w:cs="Times New Roman"/>
          <w:sz w:val="24"/>
          <w:szCs w:val="24"/>
        </w:rPr>
        <w:t xml:space="preserve">also offered </w:t>
      </w:r>
      <w:r w:rsidRPr="009E7944">
        <w:rPr>
          <w:rFonts w:ascii="Times New Roman" w:hAnsi="Times New Roman" w:cs="Times New Roman"/>
          <w:sz w:val="24"/>
          <w:szCs w:val="24"/>
        </w:rPr>
        <w:t>technical sessions for operators and manufacturers of small satellites</w:t>
      </w:r>
      <w:r w:rsidR="00BB461D" w:rsidRPr="009E7944">
        <w:rPr>
          <w:rFonts w:ascii="Times New Roman" w:hAnsi="Times New Roman" w:cs="Times New Roman"/>
          <w:sz w:val="24"/>
          <w:szCs w:val="24"/>
        </w:rPr>
        <w:t xml:space="preserve">. </w:t>
      </w:r>
      <w:r w:rsidRPr="009E7944">
        <w:rPr>
          <w:rFonts w:ascii="Times New Roman" w:hAnsi="Times New Roman" w:cs="Times New Roman"/>
          <w:sz w:val="24"/>
          <w:szCs w:val="24"/>
        </w:rPr>
        <w:t xml:space="preserve"> </w:t>
      </w:r>
      <w:r w:rsidR="00491262" w:rsidRPr="009E7944">
        <w:rPr>
          <w:rFonts w:ascii="Times New Roman" w:hAnsi="Times New Roman" w:cs="Times New Roman"/>
          <w:sz w:val="24"/>
          <w:szCs w:val="24"/>
        </w:rPr>
        <w:t xml:space="preserve">From </w:t>
      </w:r>
      <w:r w:rsidR="007C4883" w:rsidRPr="009E7944">
        <w:rPr>
          <w:rFonts w:ascii="Times New Roman" w:hAnsi="Times New Roman" w:cs="Times New Roman"/>
          <w:sz w:val="24"/>
          <w:szCs w:val="24"/>
        </w:rPr>
        <w:t xml:space="preserve">communications to earth imaging, all </w:t>
      </w:r>
      <w:r w:rsidR="00EB2E23" w:rsidRPr="009E7944">
        <w:rPr>
          <w:rFonts w:ascii="Times New Roman" w:hAnsi="Times New Roman" w:cs="Times New Roman"/>
          <w:sz w:val="24"/>
          <w:szCs w:val="24"/>
        </w:rPr>
        <w:t>applications</w:t>
      </w:r>
      <w:r w:rsidR="007C4883" w:rsidRPr="009E7944">
        <w:rPr>
          <w:rFonts w:ascii="Times New Roman" w:hAnsi="Times New Roman" w:cs="Times New Roman"/>
          <w:sz w:val="24"/>
          <w:szCs w:val="24"/>
        </w:rPr>
        <w:t xml:space="preserve"> </w:t>
      </w:r>
      <w:r w:rsidR="00EB2E23" w:rsidRPr="009E7944">
        <w:rPr>
          <w:rFonts w:ascii="Times New Roman" w:hAnsi="Times New Roman" w:cs="Times New Roman"/>
          <w:sz w:val="24"/>
          <w:szCs w:val="24"/>
        </w:rPr>
        <w:t xml:space="preserve">of </w:t>
      </w:r>
      <w:r w:rsidR="007C4883" w:rsidRPr="009E7944">
        <w:rPr>
          <w:rFonts w:ascii="Times New Roman" w:hAnsi="Times New Roman" w:cs="Times New Roman"/>
          <w:sz w:val="24"/>
          <w:szCs w:val="24"/>
        </w:rPr>
        <w:t xml:space="preserve">small satellite technology </w:t>
      </w:r>
      <w:r w:rsidR="00EB2E23" w:rsidRPr="009E7944">
        <w:rPr>
          <w:rFonts w:ascii="Times New Roman" w:hAnsi="Times New Roman" w:cs="Times New Roman"/>
          <w:sz w:val="24"/>
          <w:szCs w:val="24"/>
        </w:rPr>
        <w:t>were explored to address growing customer demands</w:t>
      </w:r>
      <w:r w:rsidR="00386774" w:rsidRPr="009E7944">
        <w:rPr>
          <w:rFonts w:ascii="Times New Roman" w:hAnsi="Times New Roman" w:cs="Times New Roman"/>
          <w:sz w:val="24"/>
          <w:szCs w:val="24"/>
        </w:rPr>
        <w:t xml:space="preserve">.  </w:t>
      </w:r>
      <w:r w:rsidR="008E07DD" w:rsidRPr="009E7944">
        <w:rPr>
          <w:rFonts w:ascii="Times New Roman" w:hAnsi="Times New Roman" w:cs="Times New Roman"/>
          <w:sz w:val="24"/>
          <w:szCs w:val="24"/>
        </w:rPr>
        <w:t xml:space="preserve">Dedicated sessions on innovative technologies for ground stations </w:t>
      </w:r>
      <w:r w:rsidR="00EB2E23" w:rsidRPr="009E7944">
        <w:rPr>
          <w:rFonts w:ascii="Times New Roman" w:hAnsi="Times New Roman" w:cs="Times New Roman"/>
          <w:sz w:val="24"/>
          <w:szCs w:val="24"/>
        </w:rPr>
        <w:t>(</w:t>
      </w:r>
      <w:r w:rsidR="008E07DD" w:rsidRPr="009E7944">
        <w:rPr>
          <w:rFonts w:ascii="Times New Roman" w:hAnsi="Times New Roman" w:cs="Times New Roman"/>
          <w:sz w:val="24"/>
          <w:szCs w:val="24"/>
        </w:rPr>
        <w:t>both hardware and software</w:t>
      </w:r>
      <w:r w:rsidR="00EB2E23" w:rsidRPr="009E7944">
        <w:rPr>
          <w:rFonts w:ascii="Times New Roman" w:hAnsi="Times New Roman" w:cs="Times New Roman"/>
          <w:sz w:val="24"/>
          <w:szCs w:val="24"/>
        </w:rPr>
        <w:t>)</w:t>
      </w:r>
      <w:r w:rsidR="008E07DD" w:rsidRPr="009E7944">
        <w:rPr>
          <w:rFonts w:ascii="Times New Roman" w:hAnsi="Times New Roman" w:cs="Times New Roman"/>
          <w:sz w:val="24"/>
          <w:szCs w:val="24"/>
        </w:rPr>
        <w:t>, maximizing data rates</w:t>
      </w:r>
      <w:r w:rsidR="00EB2E23" w:rsidRPr="009E7944">
        <w:rPr>
          <w:rFonts w:ascii="Times New Roman" w:hAnsi="Times New Roman" w:cs="Times New Roman"/>
          <w:sz w:val="24"/>
          <w:szCs w:val="24"/>
        </w:rPr>
        <w:t>,</w:t>
      </w:r>
      <w:r w:rsidR="008E07DD" w:rsidRPr="009E7944">
        <w:rPr>
          <w:rFonts w:ascii="Times New Roman" w:hAnsi="Times New Roman" w:cs="Times New Roman"/>
          <w:sz w:val="24"/>
          <w:szCs w:val="24"/>
        </w:rPr>
        <w:t xml:space="preserve"> increasing performance</w:t>
      </w:r>
      <w:r w:rsidR="00EB2E23" w:rsidRPr="009E7944">
        <w:rPr>
          <w:rFonts w:ascii="Times New Roman" w:hAnsi="Times New Roman" w:cs="Times New Roman"/>
          <w:sz w:val="24"/>
          <w:szCs w:val="24"/>
        </w:rPr>
        <w:t>,</w:t>
      </w:r>
      <w:r w:rsidR="008E07DD" w:rsidRPr="009E7944">
        <w:rPr>
          <w:rFonts w:ascii="Times New Roman" w:hAnsi="Times New Roman" w:cs="Times New Roman"/>
          <w:sz w:val="24"/>
          <w:szCs w:val="24"/>
        </w:rPr>
        <w:t xml:space="preserve"> and best practices for timely licensing of ground stations brought valuable insights</w:t>
      </w:r>
      <w:r w:rsidR="00C2375C" w:rsidRPr="009E7944">
        <w:rPr>
          <w:rFonts w:ascii="Times New Roman" w:hAnsi="Times New Roman" w:cs="Times New Roman"/>
          <w:sz w:val="24"/>
          <w:szCs w:val="24"/>
        </w:rPr>
        <w:t xml:space="preserve"> as well</w:t>
      </w:r>
      <w:r w:rsidR="00386774" w:rsidRPr="009E794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E577E1F" w14:textId="3A5FB45B" w:rsidR="00491262" w:rsidRPr="009E7944" w:rsidRDefault="00EB2E23">
      <w:pPr>
        <w:rPr>
          <w:rFonts w:ascii="Times New Roman" w:hAnsi="Times New Roman" w:cs="Times New Roman"/>
          <w:sz w:val="24"/>
          <w:szCs w:val="24"/>
        </w:rPr>
      </w:pPr>
      <w:r w:rsidRPr="009E7944">
        <w:rPr>
          <w:rFonts w:ascii="Times New Roman" w:hAnsi="Times New Roman" w:cs="Times New Roman"/>
          <w:sz w:val="24"/>
          <w:szCs w:val="24"/>
        </w:rPr>
        <w:t xml:space="preserve">Navigating regulatory hurdles proved to be a </w:t>
      </w:r>
      <w:r w:rsidR="005348EB" w:rsidRPr="009E7944">
        <w:rPr>
          <w:rFonts w:ascii="Times New Roman" w:hAnsi="Times New Roman" w:cs="Times New Roman"/>
          <w:sz w:val="24"/>
          <w:szCs w:val="24"/>
        </w:rPr>
        <w:t xml:space="preserve">core theme of the conference </w:t>
      </w:r>
      <w:r w:rsidRPr="009E7944">
        <w:rPr>
          <w:rFonts w:ascii="Times New Roman" w:hAnsi="Times New Roman" w:cs="Times New Roman"/>
          <w:sz w:val="24"/>
          <w:szCs w:val="24"/>
        </w:rPr>
        <w:t xml:space="preserve">given </w:t>
      </w:r>
      <w:r w:rsidR="005348EB" w:rsidRPr="009E7944">
        <w:rPr>
          <w:rFonts w:ascii="Times New Roman" w:hAnsi="Times New Roman" w:cs="Times New Roman"/>
          <w:sz w:val="24"/>
          <w:szCs w:val="24"/>
        </w:rPr>
        <w:t xml:space="preserve">recent changes to the </w:t>
      </w:r>
      <w:r w:rsidR="00E520E8" w:rsidRPr="009E7944">
        <w:rPr>
          <w:rFonts w:ascii="Times New Roman" w:hAnsi="Times New Roman" w:cs="Times New Roman"/>
          <w:sz w:val="24"/>
          <w:szCs w:val="24"/>
        </w:rPr>
        <w:t>Federal Communications Commission</w:t>
      </w:r>
      <w:r w:rsidR="00A92AC4" w:rsidRPr="009E7944">
        <w:rPr>
          <w:rFonts w:ascii="Times New Roman" w:hAnsi="Times New Roman" w:cs="Times New Roman"/>
          <w:sz w:val="24"/>
          <w:szCs w:val="24"/>
        </w:rPr>
        <w:t>’s</w:t>
      </w:r>
      <w:r w:rsidR="00E520E8" w:rsidRPr="009E7944">
        <w:rPr>
          <w:rFonts w:ascii="Times New Roman" w:hAnsi="Times New Roman" w:cs="Times New Roman"/>
          <w:sz w:val="24"/>
          <w:szCs w:val="24"/>
        </w:rPr>
        <w:t xml:space="preserve"> </w:t>
      </w:r>
      <w:r w:rsidR="00D80957" w:rsidRPr="009E7944">
        <w:rPr>
          <w:rFonts w:ascii="Times New Roman" w:hAnsi="Times New Roman" w:cs="Times New Roman"/>
          <w:sz w:val="24"/>
          <w:szCs w:val="24"/>
        </w:rPr>
        <w:t xml:space="preserve">(FCC) </w:t>
      </w:r>
      <w:r w:rsidR="00FB1940" w:rsidRPr="009E7944">
        <w:rPr>
          <w:rFonts w:ascii="Times New Roman" w:hAnsi="Times New Roman" w:cs="Times New Roman"/>
          <w:sz w:val="24"/>
          <w:szCs w:val="24"/>
        </w:rPr>
        <w:t>rules regarding</w:t>
      </w:r>
      <w:r w:rsidR="005348EB" w:rsidRPr="009E7944">
        <w:rPr>
          <w:rFonts w:ascii="Times New Roman" w:hAnsi="Times New Roman" w:cs="Times New Roman"/>
          <w:sz w:val="24"/>
          <w:szCs w:val="24"/>
        </w:rPr>
        <w:t xml:space="preserve"> small satellites.  T</w:t>
      </w:r>
      <w:r w:rsidR="00D80957" w:rsidRPr="009E7944">
        <w:rPr>
          <w:rFonts w:ascii="Times New Roman" w:hAnsi="Times New Roman" w:cs="Times New Roman"/>
          <w:sz w:val="24"/>
          <w:szCs w:val="24"/>
        </w:rPr>
        <w:t xml:space="preserve">he FCC hosted a “Frequently Asked Questions” </w:t>
      </w:r>
      <w:r w:rsidR="00A92AC4" w:rsidRPr="009E7944">
        <w:rPr>
          <w:rFonts w:ascii="Times New Roman" w:hAnsi="Times New Roman" w:cs="Times New Roman"/>
          <w:sz w:val="24"/>
          <w:szCs w:val="24"/>
        </w:rPr>
        <w:t>webinar at the conference examining its licensing procedures</w:t>
      </w:r>
      <w:r w:rsidR="00D80957" w:rsidRPr="009E7944">
        <w:rPr>
          <w:rFonts w:ascii="Times New Roman" w:hAnsi="Times New Roman" w:cs="Times New Roman"/>
          <w:sz w:val="24"/>
          <w:szCs w:val="24"/>
        </w:rPr>
        <w:t xml:space="preserve">, </w:t>
      </w:r>
      <w:r w:rsidR="005348EB" w:rsidRPr="009E7944">
        <w:rPr>
          <w:rFonts w:ascii="Times New Roman" w:hAnsi="Times New Roman" w:cs="Times New Roman"/>
          <w:sz w:val="24"/>
          <w:szCs w:val="24"/>
        </w:rPr>
        <w:t xml:space="preserve">guiding </w:t>
      </w:r>
      <w:r w:rsidR="00F95230" w:rsidRPr="009E7944">
        <w:rPr>
          <w:rFonts w:ascii="Times New Roman" w:hAnsi="Times New Roman" w:cs="Times New Roman"/>
          <w:sz w:val="24"/>
          <w:szCs w:val="24"/>
        </w:rPr>
        <w:t>participants through the process for amateur licenses, experimental licenses, and Part 25 licenses</w:t>
      </w:r>
      <w:r w:rsidR="00386774" w:rsidRPr="009E7944">
        <w:rPr>
          <w:rFonts w:ascii="Times New Roman" w:hAnsi="Times New Roman" w:cs="Times New Roman"/>
          <w:sz w:val="24"/>
          <w:szCs w:val="24"/>
        </w:rPr>
        <w:t xml:space="preserve">.  </w:t>
      </w:r>
      <w:r w:rsidR="005348EB" w:rsidRPr="009E7944">
        <w:rPr>
          <w:rFonts w:ascii="Times New Roman" w:hAnsi="Times New Roman" w:cs="Times New Roman"/>
          <w:sz w:val="24"/>
          <w:szCs w:val="24"/>
        </w:rPr>
        <w:t xml:space="preserve">In particular, </w:t>
      </w:r>
      <w:r w:rsidR="00FB1940" w:rsidRPr="009E7944">
        <w:rPr>
          <w:rFonts w:ascii="Times New Roman" w:hAnsi="Times New Roman" w:cs="Times New Roman"/>
          <w:sz w:val="24"/>
          <w:szCs w:val="24"/>
        </w:rPr>
        <w:t>the session</w:t>
      </w:r>
      <w:r w:rsidR="005348EB" w:rsidRPr="009E7944">
        <w:rPr>
          <w:rFonts w:ascii="Times New Roman" w:hAnsi="Times New Roman" w:cs="Times New Roman"/>
          <w:sz w:val="24"/>
          <w:szCs w:val="24"/>
        </w:rPr>
        <w:t xml:space="preserve"> examined the FCC’s recently released </w:t>
      </w:r>
      <w:hyperlink r:id="rId6" w:history="1">
        <w:r w:rsidR="009E7944">
          <w:rPr>
            <w:rStyle w:val="Hyperlink"/>
            <w:rFonts w:ascii="Times New Roman" w:hAnsi="Times New Roman" w:cs="Times New Roman"/>
            <w:sz w:val="24"/>
            <w:szCs w:val="24"/>
          </w:rPr>
          <w:t>R</w:t>
        </w:r>
        <w:r w:rsidR="005348EB" w:rsidRPr="009E7944">
          <w:rPr>
            <w:rStyle w:val="Hyperlink"/>
            <w:rFonts w:ascii="Times New Roman" w:hAnsi="Times New Roman" w:cs="Times New Roman"/>
            <w:sz w:val="24"/>
            <w:szCs w:val="24"/>
          </w:rPr>
          <w:t>e</w:t>
        </w:r>
        <w:r w:rsidR="005348EB" w:rsidRPr="009E7944">
          <w:rPr>
            <w:rStyle w:val="Hyperlink"/>
            <w:rFonts w:ascii="Times New Roman" w:hAnsi="Times New Roman" w:cs="Times New Roman"/>
            <w:sz w:val="24"/>
            <w:szCs w:val="24"/>
          </w:rPr>
          <w:t>p</w:t>
        </w:r>
        <w:r w:rsidR="005348EB" w:rsidRPr="009E7944">
          <w:rPr>
            <w:rStyle w:val="Hyperlink"/>
            <w:rFonts w:ascii="Times New Roman" w:hAnsi="Times New Roman" w:cs="Times New Roman"/>
            <w:sz w:val="24"/>
            <w:szCs w:val="24"/>
          </w:rPr>
          <w:t>or</w:t>
        </w:r>
        <w:r w:rsidR="009E7944">
          <w:rPr>
            <w:rStyle w:val="Hyperlink"/>
            <w:rFonts w:ascii="Times New Roman" w:hAnsi="Times New Roman" w:cs="Times New Roman"/>
            <w:sz w:val="24"/>
            <w:szCs w:val="24"/>
          </w:rPr>
          <w:t>t and Order</w:t>
        </w:r>
      </w:hyperlink>
      <w:r w:rsidR="005348EB" w:rsidRPr="009E7944">
        <w:rPr>
          <w:rFonts w:ascii="Times New Roman" w:hAnsi="Times New Roman" w:cs="Times New Roman"/>
          <w:sz w:val="24"/>
          <w:szCs w:val="24"/>
        </w:rPr>
        <w:t xml:space="preserve"> establishing streamlined licensing procedures for certain qualifying small satellites.  </w:t>
      </w:r>
      <w:r w:rsidR="00F95230" w:rsidRPr="009E7944">
        <w:rPr>
          <w:rFonts w:ascii="Times New Roman" w:hAnsi="Times New Roman" w:cs="Times New Roman"/>
          <w:sz w:val="24"/>
          <w:szCs w:val="24"/>
        </w:rPr>
        <w:t xml:space="preserve">The National Science Foundation (NSF) also hosted a licensing panel, </w:t>
      </w:r>
      <w:r w:rsidR="0094367D" w:rsidRPr="009E7944">
        <w:rPr>
          <w:rFonts w:ascii="Times New Roman" w:hAnsi="Times New Roman" w:cs="Times New Roman"/>
          <w:sz w:val="24"/>
          <w:szCs w:val="24"/>
        </w:rPr>
        <w:t>with representative</w:t>
      </w:r>
      <w:r w:rsidR="000529D4" w:rsidRPr="009E7944">
        <w:rPr>
          <w:rFonts w:ascii="Times New Roman" w:hAnsi="Times New Roman" w:cs="Times New Roman"/>
          <w:sz w:val="24"/>
          <w:szCs w:val="24"/>
        </w:rPr>
        <w:t>s</w:t>
      </w:r>
      <w:r w:rsidR="0094367D" w:rsidRPr="009E7944">
        <w:rPr>
          <w:rFonts w:ascii="Times New Roman" w:hAnsi="Times New Roman" w:cs="Times New Roman"/>
          <w:sz w:val="24"/>
          <w:szCs w:val="24"/>
        </w:rPr>
        <w:t xml:space="preserve"> from the NSF, NASA, the FCC, and the National Telecommunications and Information Administration </w:t>
      </w:r>
      <w:r w:rsidR="00FB1940" w:rsidRPr="009E7944">
        <w:rPr>
          <w:rFonts w:ascii="Times New Roman" w:hAnsi="Times New Roman" w:cs="Times New Roman"/>
          <w:sz w:val="24"/>
          <w:szCs w:val="24"/>
        </w:rPr>
        <w:t xml:space="preserve">providing </w:t>
      </w:r>
      <w:r w:rsidR="0094367D" w:rsidRPr="009E7944">
        <w:rPr>
          <w:rFonts w:ascii="Times New Roman" w:hAnsi="Times New Roman" w:cs="Times New Roman"/>
          <w:sz w:val="24"/>
          <w:szCs w:val="24"/>
        </w:rPr>
        <w:t>guidance on CubeSat</w:t>
      </w:r>
      <w:r w:rsidR="00FB1940" w:rsidRPr="009E7944">
        <w:rPr>
          <w:rFonts w:ascii="Times New Roman" w:hAnsi="Times New Roman" w:cs="Times New Roman"/>
          <w:sz w:val="24"/>
          <w:szCs w:val="24"/>
        </w:rPr>
        <w:t xml:space="preserve"> licensing</w:t>
      </w:r>
      <w:r w:rsidR="00386774" w:rsidRPr="009E794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CA65B6D" w14:textId="6D5A9EAC" w:rsidR="00491262" w:rsidRPr="009E7944" w:rsidRDefault="000529D4">
      <w:pPr>
        <w:rPr>
          <w:rFonts w:ascii="Times New Roman" w:hAnsi="Times New Roman" w:cs="Times New Roman"/>
          <w:sz w:val="24"/>
          <w:szCs w:val="24"/>
        </w:rPr>
      </w:pPr>
      <w:r w:rsidRPr="009E7944">
        <w:rPr>
          <w:rFonts w:ascii="Times New Roman" w:hAnsi="Times New Roman" w:cs="Times New Roman"/>
          <w:sz w:val="24"/>
          <w:szCs w:val="24"/>
        </w:rPr>
        <w:t xml:space="preserve">Orbital debris mitigation </w:t>
      </w:r>
      <w:r w:rsidR="009D3133" w:rsidRPr="009E7944">
        <w:rPr>
          <w:rFonts w:ascii="Times New Roman" w:hAnsi="Times New Roman" w:cs="Times New Roman"/>
          <w:sz w:val="24"/>
          <w:szCs w:val="24"/>
        </w:rPr>
        <w:t xml:space="preserve">was </w:t>
      </w:r>
      <w:r w:rsidRPr="009E7944">
        <w:rPr>
          <w:rFonts w:ascii="Times New Roman" w:hAnsi="Times New Roman" w:cs="Times New Roman"/>
          <w:sz w:val="24"/>
          <w:szCs w:val="24"/>
        </w:rPr>
        <w:t xml:space="preserve">also a hot-button issue at the conference.  </w:t>
      </w:r>
      <w:r w:rsidR="00FB1940" w:rsidRPr="009E7944">
        <w:rPr>
          <w:rFonts w:ascii="Times New Roman" w:hAnsi="Times New Roman" w:cs="Times New Roman"/>
          <w:sz w:val="24"/>
          <w:szCs w:val="24"/>
        </w:rPr>
        <w:t>T</w:t>
      </w:r>
      <w:r w:rsidR="009D3133" w:rsidRPr="009E7944">
        <w:rPr>
          <w:rFonts w:ascii="Times New Roman" w:hAnsi="Times New Roman" w:cs="Times New Roman"/>
          <w:sz w:val="24"/>
          <w:szCs w:val="24"/>
        </w:rPr>
        <w:t xml:space="preserve">he FCC </w:t>
      </w:r>
      <w:r w:rsidR="00A92AC4" w:rsidRPr="009E7944">
        <w:rPr>
          <w:rFonts w:ascii="Times New Roman" w:hAnsi="Times New Roman" w:cs="Times New Roman"/>
          <w:sz w:val="24"/>
          <w:szCs w:val="24"/>
        </w:rPr>
        <w:t xml:space="preserve">recently released a </w:t>
      </w:r>
      <w:hyperlink r:id="rId7" w:history="1">
        <w:r w:rsidR="00A92AC4" w:rsidRPr="009E7944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new </w:t>
        </w:r>
        <w:r w:rsidR="009E7944">
          <w:rPr>
            <w:rStyle w:val="Hyperlink"/>
            <w:rFonts w:ascii="Times New Roman" w:hAnsi="Times New Roman" w:cs="Times New Roman"/>
            <w:sz w:val="24"/>
            <w:szCs w:val="24"/>
          </w:rPr>
          <w:t>O</w:t>
        </w:r>
        <w:r w:rsidR="00A92AC4" w:rsidRPr="009E7944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rder and </w:t>
        </w:r>
        <w:r w:rsidR="009E7944">
          <w:rPr>
            <w:rStyle w:val="Hyperlink"/>
            <w:rFonts w:ascii="Times New Roman" w:hAnsi="Times New Roman" w:cs="Times New Roman"/>
            <w:sz w:val="24"/>
            <w:szCs w:val="24"/>
          </w:rPr>
          <w:t>F</w:t>
        </w:r>
        <w:r w:rsidR="00A92AC4" w:rsidRPr="009E7944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urther </w:t>
        </w:r>
        <w:r w:rsidR="009E7944">
          <w:rPr>
            <w:rStyle w:val="Hyperlink"/>
            <w:rFonts w:ascii="Times New Roman" w:hAnsi="Times New Roman" w:cs="Times New Roman"/>
            <w:sz w:val="24"/>
            <w:szCs w:val="24"/>
          </w:rPr>
          <w:t>N</w:t>
        </w:r>
        <w:r w:rsidR="00A92AC4" w:rsidRPr="009E7944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otice of </w:t>
        </w:r>
        <w:r w:rsidR="009E7944">
          <w:rPr>
            <w:rStyle w:val="Hyperlink"/>
            <w:rFonts w:ascii="Times New Roman" w:hAnsi="Times New Roman" w:cs="Times New Roman"/>
            <w:sz w:val="24"/>
            <w:szCs w:val="24"/>
          </w:rPr>
          <w:t>P</w:t>
        </w:r>
        <w:r w:rsidR="00A92AC4" w:rsidRPr="009E7944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roposed </w:t>
        </w:r>
        <w:r w:rsidR="009E7944">
          <w:rPr>
            <w:rStyle w:val="Hyperlink"/>
            <w:rFonts w:ascii="Times New Roman" w:hAnsi="Times New Roman" w:cs="Times New Roman"/>
            <w:sz w:val="24"/>
            <w:szCs w:val="24"/>
          </w:rPr>
          <w:t>R</w:t>
        </w:r>
        <w:r w:rsidR="00A92AC4" w:rsidRPr="009E7944">
          <w:rPr>
            <w:rStyle w:val="Hyperlink"/>
            <w:rFonts w:ascii="Times New Roman" w:hAnsi="Times New Roman" w:cs="Times New Roman"/>
            <w:sz w:val="24"/>
            <w:szCs w:val="24"/>
          </w:rPr>
          <w:t>ulemaking</w:t>
        </w:r>
      </w:hyperlink>
      <w:r w:rsidR="00A92AC4" w:rsidRPr="009E7944">
        <w:rPr>
          <w:rFonts w:ascii="Times New Roman" w:hAnsi="Times New Roman" w:cs="Times New Roman"/>
          <w:sz w:val="24"/>
          <w:szCs w:val="24"/>
        </w:rPr>
        <w:t xml:space="preserve"> </w:t>
      </w:r>
      <w:r w:rsidR="009E7944" w:rsidRPr="009E7944">
        <w:rPr>
          <w:rFonts w:ascii="Times New Roman" w:hAnsi="Times New Roman" w:cs="Times New Roman"/>
          <w:sz w:val="24"/>
          <w:szCs w:val="24"/>
        </w:rPr>
        <w:t>to</w:t>
      </w:r>
      <w:r w:rsidR="00A92AC4" w:rsidRPr="009E7944">
        <w:rPr>
          <w:rFonts w:ascii="Times New Roman" w:hAnsi="Times New Roman" w:cs="Times New Roman"/>
          <w:sz w:val="24"/>
          <w:szCs w:val="24"/>
        </w:rPr>
        <w:t xml:space="preserve"> overhaul its orbital debris requirements, and </w:t>
      </w:r>
      <w:r w:rsidR="009D3133" w:rsidRPr="009E7944">
        <w:rPr>
          <w:rFonts w:ascii="Times New Roman" w:hAnsi="Times New Roman" w:cs="Times New Roman"/>
          <w:sz w:val="24"/>
          <w:szCs w:val="24"/>
        </w:rPr>
        <w:t xml:space="preserve">has generally applied those new </w:t>
      </w:r>
      <w:r w:rsidR="009E7944" w:rsidRPr="009E7944">
        <w:rPr>
          <w:rFonts w:ascii="Times New Roman" w:hAnsi="Times New Roman" w:cs="Times New Roman"/>
          <w:sz w:val="24"/>
          <w:szCs w:val="24"/>
        </w:rPr>
        <w:t>rules</w:t>
      </w:r>
      <w:r w:rsidR="009D3133" w:rsidRPr="009E7944">
        <w:rPr>
          <w:rFonts w:ascii="Times New Roman" w:hAnsi="Times New Roman" w:cs="Times New Roman"/>
          <w:sz w:val="24"/>
          <w:szCs w:val="24"/>
        </w:rPr>
        <w:t xml:space="preserve"> to its streamlined small satellite process, including maneuverability requirements.  </w:t>
      </w:r>
      <w:r w:rsidR="0077162F" w:rsidRPr="009E7944">
        <w:rPr>
          <w:rFonts w:ascii="Times New Roman" w:hAnsi="Times New Roman" w:cs="Times New Roman"/>
          <w:sz w:val="24"/>
          <w:szCs w:val="24"/>
        </w:rPr>
        <w:t xml:space="preserve">Presenters </w:t>
      </w:r>
      <w:r w:rsidR="00FB1940" w:rsidRPr="009E7944">
        <w:rPr>
          <w:rFonts w:ascii="Times New Roman" w:hAnsi="Times New Roman" w:cs="Times New Roman"/>
          <w:sz w:val="24"/>
          <w:szCs w:val="24"/>
        </w:rPr>
        <w:t xml:space="preserve">and participants </w:t>
      </w:r>
      <w:r w:rsidR="009D3133" w:rsidRPr="009E7944">
        <w:rPr>
          <w:rFonts w:ascii="Times New Roman" w:hAnsi="Times New Roman" w:cs="Times New Roman"/>
          <w:sz w:val="24"/>
          <w:szCs w:val="24"/>
        </w:rPr>
        <w:t xml:space="preserve">at the conference </w:t>
      </w:r>
      <w:r w:rsidR="0077162F" w:rsidRPr="009E7944">
        <w:rPr>
          <w:rFonts w:ascii="Times New Roman" w:hAnsi="Times New Roman" w:cs="Times New Roman"/>
          <w:sz w:val="24"/>
          <w:szCs w:val="24"/>
        </w:rPr>
        <w:t xml:space="preserve">understandably raised concerns </w:t>
      </w:r>
      <w:r w:rsidR="009D3133" w:rsidRPr="009E7944">
        <w:rPr>
          <w:rFonts w:ascii="Times New Roman" w:hAnsi="Times New Roman" w:cs="Times New Roman"/>
          <w:sz w:val="24"/>
          <w:szCs w:val="24"/>
        </w:rPr>
        <w:t xml:space="preserve">about the </w:t>
      </w:r>
      <w:r w:rsidR="00FB1940" w:rsidRPr="009E7944">
        <w:rPr>
          <w:rFonts w:ascii="Times New Roman" w:hAnsi="Times New Roman" w:cs="Times New Roman"/>
          <w:sz w:val="24"/>
          <w:szCs w:val="24"/>
        </w:rPr>
        <w:t xml:space="preserve">impact of such </w:t>
      </w:r>
      <w:r w:rsidR="009E7944" w:rsidRPr="009E7944">
        <w:rPr>
          <w:rFonts w:ascii="Times New Roman" w:hAnsi="Times New Roman" w:cs="Times New Roman"/>
          <w:sz w:val="24"/>
          <w:szCs w:val="24"/>
        </w:rPr>
        <w:t>regulations</w:t>
      </w:r>
      <w:r w:rsidR="00FB1940" w:rsidRPr="009E7944">
        <w:rPr>
          <w:rFonts w:ascii="Times New Roman" w:hAnsi="Times New Roman" w:cs="Times New Roman"/>
          <w:sz w:val="24"/>
          <w:szCs w:val="24"/>
        </w:rPr>
        <w:t xml:space="preserve"> </w:t>
      </w:r>
      <w:r w:rsidR="009D3133" w:rsidRPr="009E7944">
        <w:rPr>
          <w:rFonts w:ascii="Times New Roman" w:hAnsi="Times New Roman" w:cs="Times New Roman"/>
          <w:sz w:val="24"/>
          <w:szCs w:val="24"/>
        </w:rPr>
        <w:t xml:space="preserve">on </w:t>
      </w:r>
      <w:r w:rsidR="0077162F" w:rsidRPr="009E7944">
        <w:rPr>
          <w:rFonts w:ascii="Times New Roman" w:hAnsi="Times New Roman" w:cs="Times New Roman"/>
          <w:sz w:val="24"/>
          <w:szCs w:val="24"/>
        </w:rPr>
        <w:t xml:space="preserve">cost and weight </w:t>
      </w:r>
      <w:r w:rsidR="0077162F" w:rsidRPr="009E7944">
        <w:rPr>
          <w:rFonts w:ascii="Times New Roman" w:hAnsi="Times New Roman" w:cs="Times New Roman"/>
          <w:sz w:val="24"/>
          <w:szCs w:val="24"/>
        </w:rPr>
        <w:lastRenderedPageBreak/>
        <w:t>limitations</w:t>
      </w:r>
      <w:r w:rsidR="009D3133" w:rsidRPr="009E7944">
        <w:rPr>
          <w:rFonts w:ascii="Times New Roman" w:hAnsi="Times New Roman" w:cs="Times New Roman"/>
          <w:sz w:val="24"/>
          <w:szCs w:val="24"/>
        </w:rPr>
        <w:t xml:space="preserve"> </w:t>
      </w:r>
      <w:r w:rsidR="00FB1940" w:rsidRPr="009E7944">
        <w:rPr>
          <w:rFonts w:ascii="Times New Roman" w:hAnsi="Times New Roman" w:cs="Times New Roman"/>
          <w:sz w:val="24"/>
          <w:szCs w:val="24"/>
        </w:rPr>
        <w:t>for</w:t>
      </w:r>
      <w:r w:rsidR="009D3133" w:rsidRPr="009E7944">
        <w:rPr>
          <w:rFonts w:ascii="Times New Roman" w:hAnsi="Times New Roman" w:cs="Times New Roman"/>
          <w:sz w:val="24"/>
          <w:szCs w:val="24"/>
        </w:rPr>
        <w:t xml:space="preserve"> small satellite</w:t>
      </w:r>
      <w:r w:rsidR="00FB1940" w:rsidRPr="009E7944">
        <w:rPr>
          <w:rFonts w:ascii="Times New Roman" w:hAnsi="Times New Roman" w:cs="Times New Roman"/>
          <w:sz w:val="24"/>
          <w:szCs w:val="24"/>
        </w:rPr>
        <w:t>s</w:t>
      </w:r>
      <w:r w:rsidR="00386774" w:rsidRPr="009E7944">
        <w:rPr>
          <w:rFonts w:ascii="Times New Roman" w:hAnsi="Times New Roman" w:cs="Times New Roman"/>
          <w:sz w:val="24"/>
          <w:szCs w:val="24"/>
        </w:rPr>
        <w:t xml:space="preserve">.  </w:t>
      </w:r>
      <w:r w:rsidR="00FB1940" w:rsidRPr="009E7944">
        <w:rPr>
          <w:rFonts w:ascii="Times New Roman" w:hAnsi="Times New Roman" w:cs="Times New Roman"/>
          <w:sz w:val="24"/>
          <w:szCs w:val="24"/>
        </w:rPr>
        <w:t>These will be critical issues for operators and manufacturers to track over the coming months as the FCC pushes forward with implementing these rules</w:t>
      </w:r>
      <w:r w:rsidR="00C2375C" w:rsidRPr="009E7944">
        <w:rPr>
          <w:rFonts w:ascii="Times New Roman" w:hAnsi="Times New Roman" w:cs="Times New Roman"/>
          <w:sz w:val="24"/>
          <w:szCs w:val="24"/>
        </w:rPr>
        <w:t xml:space="preserve">, which </w:t>
      </w:r>
      <w:r w:rsidR="009E7944" w:rsidRPr="009E7944">
        <w:rPr>
          <w:rFonts w:ascii="Times New Roman" w:hAnsi="Times New Roman" w:cs="Times New Roman"/>
          <w:sz w:val="24"/>
          <w:szCs w:val="24"/>
        </w:rPr>
        <w:t>they</w:t>
      </w:r>
      <w:r w:rsidR="00C2375C" w:rsidRPr="009E7944">
        <w:rPr>
          <w:rFonts w:ascii="Times New Roman" w:hAnsi="Times New Roman" w:cs="Times New Roman"/>
          <w:sz w:val="24"/>
          <w:szCs w:val="24"/>
        </w:rPr>
        <w:t xml:space="preserve"> indicated at the conference </w:t>
      </w:r>
      <w:r w:rsidR="009E7944" w:rsidRPr="009E7944">
        <w:rPr>
          <w:rFonts w:ascii="Times New Roman" w:hAnsi="Times New Roman" w:cs="Times New Roman"/>
          <w:sz w:val="24"/>
          <w:szCs w:val="24"/>
        </w:rPr>
        <w:t>would</w:t>
      </w:r>
      <w:r w:rsidR="00C2375C" w:rsidRPr="009E7944">
        <w:rPr>
          <w:rFonts w:ascii="Times New Roman" w:hAnsi="Times New Roman" w:cs="Times New Roman"/>
          <w:sz w:val="24"/>
          <w:szCs w:val="24"/>
        </w:rPr>
        <w:t xml:space="preserve"> occur sometime in late summer or early fall.</w:t>
      </w:r>
      <w:r w:rsidR="00FB1940" w:rsidRPr="009E794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C430BEF" w14:textId="486BA3A6" w:rsidR="000314BF" w:rsidRPr="009E7944" w:rsidRDefault="009E7944">
      <w:pPr>
        <w:rPr>
          <w:rFonts w:ascii="Times New Roman" w:hAnsi="Times New Roman" w:cs="Times New Roman"/>
          <w:sz w:val="24"/>
          <w:szCs w:val="24"/>
        </w:rPr>
      </w:pPr>
      <w:r w:rsidRPr="009E7944">
        <w:rPr>
          <w:rFonts w:ascii="Times New Roman" w:hAnsi="Times New Roman" w:cs="Times New Roman"/>
          <w:sz w:val="24"/>
          <w:szCs w:val="24"/>
        </w:rPr>
        <w:t>All content from the conference</w:t>
      </w:r>
      <w:r w:rsidR="000314BF" w:rsidRPr="009E7944">
        <w:rPr>
          <w:rFonts w:ascii="Times New Roman" w:hAnsi="Times New Roman" w:cs="Times New Roman"/>
          <w:sz w:val="24"/>
          <w:szCs w:val="24"/>
        </w:rPr>
        <w:t xml:space="preserve"> </w:t>
      </w:r>
      <w:r w:rsidRPr="009E7944">
        <w:rPr>
          <w:rFonts w:ascii="Times New Roman" w:hAnsi="Times New Roman" w:cs="Times New Roman"/>
          <w:sz w:val="24"/>
          <w:szCs w:val="24"/>
        </w:rPr>
        <w:t>is</w:t>
      </w:r>
      <w:r w:rsidR="000314BF" w:rsidRPr="009E7944">
        <w:rPr>
          <w:rFonts w:ascii="Times New Roman" w:hAnsi="Times New Roman" w:cs="Times New Roman"/>
          <w:sz w:val="24"/>
          <w:szCs w:val="24"/>
        </w:rPr>
        <w:t xml:space="preserve"> available on the </w:t>
      </w:r>
      <w:hyperlink r:id="rId8" w:history="1">
        <w:r w:rsidR="000314BF" w:rsidRPr="009E7944">
          <w:rPr>
            <w:rStyle w:val="Hyperlink"/>
            <w:rFonts w:ascii="Times New Roman" w:hAnsi="Times New Roman" w:cs="Times New Roman"/>
            <w:sz w:val="24"/>
            <w:szCs w:val="24"/>
          </w:rPr>
          <w:t>webs</w:t>
        </w:r>
        <w:r w:rsidR="000314BF" w:rsidRPr="009E7944">
          <w:rPr>
            <w:rStyle w:val="Hyperlink"/>
            <w:rFonts w:ascii="Times New Roman" w:hAnsi="Times New Roman" w:cs="Times New Roman"/>
            <w:sz w:val="24"/>
            <w:szCs w:val="24"/>
          </w:rPr>
          <w:t>i</w:t>
        </w:r>
        <w:r w:rsidR="000314BF" w:rsidRPr="009E7944">
          <w:rPr>
            <w:rStyle w:val="Hyperlink"/>
            <w:rFonts w:ascii="Times New Roman" w:hAnsi="Times New Roman" w:cs="Times New Roman"/>
            <w:sz w:val="24"/>
            <w:szCs w:val="24"/>
          </w:rPr>
          <w:t>te</w:t>
        </w:r>
      </w:hyperlink>
      <w:r w:rsidR="000314BF" w:rsidRPr="009E7944">
        <w:rPr>
          <w:rFonts w:ascii="Times New Roman" w:hAnsi="Times New Roman" w:cs="Times New Roman"/>
          <w:sz w:val="24"/>
          <w:szCs w:val="24"/>
        </w:rPr>
        <w:t xml:space="preserve"> through the end of August</w:t>
      </w:r>
      <w:r w:rsidR="00386774" w:rsidRPr="009E7944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0314BF" w:rsidRPr="009E79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0F"/>
    <w:rsid w:val="000314BF"/>
    <w:rsid w:val="000529D4"/>
    <w:rsid w:val="000C1722"/>
    <w:rsid w:val="001E6E0A"/>
    <w:rsid w:val="00223594"/>
    <w:rsid w:val="0023329D"/>
    <w:rsid w:val="002C72E7"/>
    <w:rsid w:val="00386774"/>
    <w:rsid w:val="004857D7"/>
    <w:rsid w:val="00491262"/>
    <w:rsid w:val="005308CE"/>
    <w:rsid w:val="005348EB"/>
    <w:rsid w:val="00593B8E"/>
    <w:rsid w:val="005E0EF0"/>
    <w:rsid w:val="006564CC"/>
    <w:rsid w:val="00657545"/>
    <w:rsid w:val="00710C96"/>
    <w:rsid w:val="00757164"/>
    <w:rsid w:val="0077162F"/>
    <w:rsid w:val="007C4883"/>
    <w:rsid w:val="007E79F2"/>
    <w:rsid w:val="00887899"/>
    <w:rsid w:val="008C3760"/>
    <w:rsid w:val="008E07DD"/>
    <w:rsid w:val="008F461A"/>
    <w:rsid w:val="0094367D"/>
    <w:rsid w:val="009D3133"/>
    <w:rsid w:val="009E7944"/>
    <w:rsid w:val="00A92AC4"/>
    <w:rsid w:val="00B568B5"/>
    <w:rsid w:val="00B770AA"/>
    <w:rsid w:val="00BB461D"/>
    <w:rsid w:val="00BC6B66"/>
    <w:rsid w:val="00C2375C"/>
    <w:rsid w:val="00C346D7"/>
    <w:rsid w:val="00CA1757"/>
    <w:rsid w:val="00CA284A"/>
    <w:rsid w:val="00D80957"/>
    <w:rsid w:val="00E520E8"/>
    <w:rsid w:val="00E947C6"/>
    <w:rsid w:val="00EB220F"/>
    <w:rsid w:val="00EB2E23"/>
    <w:rsid w:val="00F243B2"/>
    <w:rsid w:val="00F91346"/>
    <w:rsid w:val="00F95230"/>
    <w:rsid w:val="00FB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08CA53D3"/>
  <w15:chartTrackingRefBased/>
  <w15:docId w15:val="{7A9BB388-E954-4178-953E-6ED9A38B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2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20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346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46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2A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allsat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fcc.gov/public/attachments/FCC-20-54A1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fcc.gov/public/attachments/FCC-19-81A1.pdf" TargetMode="External"/><Relationship Id="rId5" Type="http://schemas.openxmlformats.org/officeDocument/2006/relationships/hyperlink" Target="https://smallsat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F7100-D074-47B0-9C03-92CD71065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558</Words>
  <Characters>3352</Characters>
  <Application>Microsoft Office Word</Application>
  <DocSecurity>0</DocSecurity>
  <Lines>54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blaketwiles@outlook.com</dc:creator>
  <cp:keywords/>
  <dc:description/>
  <cp:lastModifiedBy>JWhite</cp:lastModifiedBy>
  <cp:revision>2</cp:revision>
  <cp:lastPrinted>2020-08-06T23:30:00Z</cp:lastPrinted>
  <dcterms:created xsi:type="dcterms:W3CDTF">2020-08-11T13:55:00Z</dcterms:created>
  <dcterms:modified xsi:type="dcterms:W3CDTF">2020-08-11T13:55:00Z</dcterms:modified>
</cp:coreProperties>
</file>